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C0" w:rsidRDefault="00E531C0" w:rsidP="00E531C0">
      <w:pPr>
        <w:pStyle w:val="aa"/>
        <w:jc w:val="right"/>
      </w:pPr>
      <w:r>
        <w:t xml:space="preserve">В </w:t>
      </w:r>
      <w:proofErr w:type="spellStart"/>
      <w:r>
        <w:t>Балашихинский</w:t>
      </w:r>
      <w:proofErr w:type="spellEnd"/>
      <w:r>
        <w:t xml:space="preserve"> городской суд</w:t>
      </w:r>
    </w:p>
    <w:p w:rsidR="00E531C0" w:rsidRDefault="00E531C0" w:rsidP="00E531C0">
      <w:pPr>
        <w:pStyle w:val="aa"/>
        <w:jc w:val="right"/>
      </w:pPr>
      <w:r>
        <w:t>Истец: Иванов Сергей Алексеевич</w:t>
      </w:r>
    </w:p>
    <w:p w:rsidR="00E531C0" w:rsidRDefault="00E531C0" w:rsidP="00E531C0">
      <w:pPr>
        <w:pStyle w:val="aa"/>
        <w:jc w:val="right"/>
      </w:pPr>
      <w:r>
        <w:t>Адрес:  Московская область,</w:t>
      </w:r>
    </w:p>
    <w:p w:rsidR="00E531C0" w:rsidRDefault="00E531C0" w:rsidP="00E531C0">
      <w:pPr>
        <w:pStyle w:val="aa"/>
        <w:jc w:val="right"/>
      </w:pPr>
      <w:r>
        <w:t xml:space="preserve">г. </w:t>
      </w:r>
      <w:proofErr w:type="spellStart"/>
      <w:r>
        <w:t>Балашиха</w:t>
      </w:r>
      <w:proofErr w:type="spellEnd"/>
      <w:r>
        <w:t>, ул. Ленина, дом 5</w:t>
      </w:r>
    </w:p>
    <w:p w:rsidR="00E531C0" w:rsidRDefault="00E531C0" w:rsidP="00E531C0">
      <w:pPr>
        <w:pStyle w:val="aa"/>
        <w:jc w:val="right"/>
      </w:pPr>
      <w:r>
        <w:t> </w:t>
      </w:r>
    </w:p>
    <w:p w:rsidR="00E531C0" w:rsidRDefault="00E531C0" w:rsidP="00E531C0">
      <w:pPr>
        <w:pStyle w:val="aa"/>
        <w:jc w:val="right"/>
      </w:pPr>
      <w:r>
        <w:t xml:space="preserve">Ответчик: Администрация </w:t>
      </w:r>
      <w:proofErr w:type="spellStart"/>
      <w:r>
        <w:t>Балашихинского</w:t>
      </w:r>
      <w:proofErr w:type="spellEnd"/>
    </w:p>
    <w:p w:rsidR="00E531C0" w:rsidRDefault="00E531C0" w:rsidP="00E531C0">
      <w:pPr>
        <w:pStyle w:val="aa"/>
        <w:jc w:val="right"/>
      </w:pPr>
      <w:r>
        <w:t>муниципального района</w:t>
      </w:r>
    </w:p>
    <w:p w:rsidR="00E531C0" w:rsidRDefault="00E531C0" w:rsidP="00E531C0">
      <w:pPr>
        <w:pStyle w:val="aa"/>
        <w:jc w:val="right"/>
      </w:pPr>
      <w:r>
        <w:t>Адрес:-----------------------------------------</w:t>
      </w:r>
    </w:p>
    <w:p w:rsidR="00E531C0" w:rsidRDefault="00E531C0" w:rsidP="00E531C0">
      <w:pPr>
        <w:pStyle w:val="aa"/>
        <w:jc w:val="right"/>
      </w:pPr>
      <w:r>
        <w:t> </w:t>
      </w:r>
    </w:p>
    <w:p w:rsidR="00E531C0" w:rsidRDefault="00E531C0" w:rsidP="00E531C0">
      <w:pPr>
        <w:pStyle w:val="aa"/>
        <w:jc w:val="center"/>
      </w:pPr>
      <w:r>
        <w:t> </w:t>
      </w:r>
    </w:p>
    <w:p w:rsidR="00E531C0" w:rsidRDefault="00E531C0" w:rsidP="00E531C0">
      <w:pPr>
        <w:pStyle w:val="aa"/>
        <w:jc w:val="center"/>
      </w:pPr>
      <w:r>
        <w:t>Исковое заявление</w:t>
      </w:r>
    </w:p>
    <w:p w:rsidR="00E531C0" w:rsidRDefault="00E531C0" w:rsidP="00E531C0">
      <w:pPr>
        <w:pStyle w:val="aa"/>
        <w:jc w:val="center"/>
      </w:pPr>
      <w:r>
        <w:t>о признании права собственности на земельный участок</w:t>
      </w:r>
    </w:p>
    <w:p w:rsidR="00E531C0" w:rsidRDefault="00E531C0" w:rsidP="00E531C0">
      <w:pPr>
        <w:pStyle w:val="aa"/>
        <w:jc w:val="center"/>
      </w:pPr>
      <w:r>
        <w:t> </w:t>
      </w:r>
    </w:p>
    <w:p w:rsidR="00E531C0" w:rsidRDefault="00E531C0" w:rsidP="00E531C0">
      <w:pPr>
        <w:pStyle w:val="aa"/>
        <w:jc w:val="center"/>
      </w:pPr>
      <w:r>
        <w:t> </w:t>
      </w:r>
    </w:p>
    <w:p w:rsidR="00E531C0" w:rsidRDefault="00E531C0" w:rsidP="00E531C0">
      <w:pPr>
        <w:pStyle w:val="aa"/>
      </w:pPr>
      <w:r>
        <w:t xml:space="preserve">   На основании свидетельства о праве на наследство по закону мне принадлежит ½ часть домовладения, расположенного по адресу: Московская область, город </w:t>
      </w:r>
      <w:proofErr w:type="spellStart"/>
      <w:r>
        <w:t>Балашиха</w:t>
      </w:r>
      <w:proofErr w:type="spellEnd"/>
      <w:r>
        <w:t>, ул. Московская, дом 5. Данное домовладение расположено на земельном участке площадью 800 кв.м.</w:t>
      </w:r>
    </w:p>
    <w:p w:rsidR="00E531C0" w:rsidRDefault="00E531C0" w:rsidP="00E531C0">
      <w:pPr>
        <w:pStyle w:val="aa"/>
      </w:pPr>
      <w:r>
        <w:t xml:space="preserve">   Указанная ½ часть жилого дома принадлежала на праве собственности моему отцу </w:t>
      </w:r>
      <w:proofErr w:type="spellStart"/>
      <w:r>
        <w:t>хххххххх</w:t>
      </w:r>
      <w:proofErr w:type="spellEnd"/>
      <w:r>
        <w:t>, которую он приобрел по договору мены № 1502 от 25.06.1999 года. После его смерти в 2004 году я приобрела право собственности части дома на основании свидетельства о праве на наследство по закону. С июня 2008 года я и моя семья зарегистрированы и постоянно проживаем в своей части домовладения. </w:t>
      </w:r>
    </w:p>
    <w:p w:rsidR="00E531C0" w:rsidRDefault="00E531C0" w:rsidP="00E531C0">
      <w:pPr>
        <w:pStyle w:val="aa"/>
      </w:pPr>
      <w:r>
        <w:t xml:space="preserve">   Земельный участок, на котором расположено домовладение и которым я фактически </w:t>
      </w:r>
      <w:proofErr w:type="gramStart"/>
      <w:r>
        <w:t>пользуюсь</w:t>
      </w:r>
      <w:proofErr w:type="gramEnd"/>
      <w:r>
        <w:t xml:space="preserve"> не оформлен в соответствии с действующим законодательством.</w:t>
      </w:r>
    </w:p>
    <w:p w:rsidR="00E531C0" w:rsidRDefault="00E531C0" w:rsidP="00E531C0">
      <w:pPr>
        <w:pStyle w:val="aa"/>
      </w:pPr>
      <w:r>
        <w:t>   </w:t>
      </w:r>
      <w:r w:rsidRPr="00E531C0">
        <w:t>Границы земельного участка</w:t>
      </w:r>
      <w:r>
        <w:t xml:space="preserve"> (моей части, площадью 400 кв.м.) огорожены забором, споров по границам земельного участка отсутствуют,  оформлено межевое дело.</w:t>
      </w:r>
    </w:p>
    <w:p w:rsidR="00E531C0" w:rsidRDefault="00E531C0" w:rsidP="00E531C0">
      <w:pPr>
        <w:pStyle w:val="aa"/>
      </w:pPr>
      <w:r>
        <w:t xml:space="preserve">  </w:t>
      </w:r>
      <w:proofErr w:type="gramStart"/>
      <w:r>
        <w:t>На основании п.1, ст.36 ЗК РФ, п.7, ст.25.2 Федерального закона от 21.07.1997 года № 122-ФЗ «О государственной регистрации прав на недвижимое имущество и сделок с ним», в редакции Федерального закона от 23.11.2007 г. № 268 -ФЗ «О внесении изменений в отдельные законодательные акты РФ по вопросу оформления в упрощенном порядке прав наследников, а также иных граждан на земельные</w:t>
      </w:r>
      <w:proofErr w:type="gramEnd"/>
      <w:r>
        <w:t xml:space="preserve"> участки», «О введении в действие Земельного кодекса РФ, в редакции Федерального закона от 23.11.2007 года № 268-ФЗ: </w:t>
      </w:r>
      <w:proofErr w:type="gramStart"/>
      <w:r>
        <w:t xml:space="preserve">«Граждане, к которым перешли в порядке наследования или по иным основаниям права </w:t>
      </w:r>
      <w:r>
        <w:lastRenderedPageBreak/>
        <w:t>собственности на здания, строения и (или) сооружения, расположенные на земельных участках, указанных в настоящем пункте и находящихся в государственной или муниципальной собственности, вправе зарегистрировать права собственности на такие земельные участки, за исключением случаев, если в соответствии с федеральным законом такие земельные участки не могут предоставляться в частную собственность.</w:t>
      </w:r>
      <w:proofErr w:type="gramEnd"/>
    </w:p>
    <w:p w:rsidR="00E531C0" w:rsidRDefault="00E531C0" w:rsidP="00E531C0">
      <w:pPr>
        <w:pStyle w:val="aa"/>
      </w:pPr>
      <w:r>
        <w:t> </w:t>
      </w:r>
    </w:p>
    <w:p w:rsidR="00E531C0" w:rsidRDefault="00E531C0" w:rsidP="00E531C0">
      <w:pPr>
        <w:pStyle w:val="aa"/>
      </w:pPr>
      <w:r>
        <w:t>  На основании изложенного  ПРОШУ:</w:t>
      </w:r>
    </w:p>
    <w:p w:rsidR="00E531C0" w:rsidRDefault="00E531C0" w:rsidP="00E531C0">
      <w:pPr>
        <w:pStyle w:val="aa"/>
      </w:pPr>
      <w:r>
        <w:t> </w:t>
      </w:r>
    </w:p>
    <w:p w:rsidR="00E531C0" w:rsidRDefault="00E531C0" w:rsidP="00E531C0">
      <w:pPr>
        <w:pStyle w:val="aa"/>
      </w:pPr>
      <w:r>
        <w:t xml:space="preserve">  Признать за мной право собственности на земельный участок площадью 400 кв.м., </w:t>
      </w:r>
      <w:proofErr w:type="gramStart"/>
      <w:r>
        <w:t>расположенного</w:t>
      </w:r>
      <w:proofErr w:type="gramEnd"/>
      <w:r>
        <w:t xml:space="preserve"> по адресу: Московская область, город </w:t>
      </w:r>
      <w:proofErr w:type="spellStart"/>
      <w:r>
        <w:t>Балашиха</w:t>
      </w:r>
      <w:proofErr w:type="spellEnd"/>
      <w:r>
        <w:t>, ул</w:t>
      </w:r>
      <w:proofErr w:type="gramStart"/>
      <w:r>
        <w:t>.М</w:t>
      </w:r>
      <w:proofErr w:type="gramEnd"/>
      <w:r>
        <w:t>осковская, дом 5.</w:t>
      </w:r>
    </w:p>
    <w:p w:rsidR="00E531C0" w:rsidRDefault="00E531C0" w:rsidP="00E531C0">
      <w:pPr>
        <w:pStyle w:val="aa"/>
      </w:pPr>
      <w:r>
        <w:t> </w:t>
      </w:r>
    </w:p>
    <w:p w:rsidR="00E531C0" w:rsidRDefault="00E531C0" w:rsidP="00E531C0">
      <w:pPr>
        <w:pStyle w:val="aa"/>
      </w:pPr>
      <w:r>
        <w:t>Приложение:</w:t>
      </w:r>
    </w:p>
    <w:p w:rsidR="00E531C0" w:rsidRDefault="00E531C0" w:rsidP="00E531C0">
      <w:pPr>
        <w:pStyle w:val="aa"/>
      </w:pPr>
      <w:r>
        <w:t>Копия искового заявления с приложением для ответчика</w:t>
      </w:r>
    </w:p>
    <w:p w:rsidR="00E531C0" w:rsidRDefault="00E531C0" w:rsidP="00E531C0">
      <w:pPr>
        <w:pStyle w:val="aa"/>
      </w:pPr>
      <w:r>
        <w:t>Свидетельство  о праве собственности на наследство по закону</w:t>
      </w:r>
    </w:p>
    <w:p w:rsidR="00E531C0" w:rsidRDefault="00E531C0" w:rsidP="00E531C0">
      <w:pPr>
        <w:pStyle w:val="aa"/>
      </w:pPr>
      <w:r>
        <w:t>Свидетельство о государственной регистрации права</w:t>
      </w:r>
    </w:p>
    <w:p w:rsidR="00E531C0" w:rsidRDefault="00E531C0" w:rsidP="00E531C0">
      <w:pPr>
        <w:pStyle w:val="aa"/>
      </w:pPr>
      <w:r>
        <w:t>Договор мены</w:t>
      </w:r>
    </w:p>
    <w:p w:rsidR="00E531C0" w:rsidRDefault="00E531C0" w:rsidP="00E531C0">
      <w:pPr>
        <w:pStyle w:val="aa"/>
      </w:pPr>
      <w:r>
        <w:t>Акт согласования местоположения земельного участка</w:t>
      </w:r>
    </w:p>
    <w:p w:rsidR="00E531C0" w:rsidRDefault="00E531C0" w:rsidP="00E531C0">
      <w:pPr>
        <w:pStyle w:val="aa"/>
      </w:pPr>
      <w:r>
        <w:t>Учетная карточка на земельный участок</w:t>
      </w:r>
    </w:p>
    <w:p w:rsidR="00E531C0" w:rsidRDefault="00E531C0" w:rsidP="00E531C0">
      <w:pPr>
        <w:pStyle w:val="aa"/>
      </w:pPr>
      <w:r>
        <w:t>Квитанция об оплате госпошлины</w:t>
      </w:r>
    </w:p>
    <w:p w:rsidR="00E531C0" w:rsidRDefault="00E531C0" w:rsidP="00E531C0">
      <w:pPr>
        <w:pStyle w:val="aa"/>
      </w:pPr>
      <w:r>
        <w:t>План земельного участка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A5" w:rsidRDefault="00E27FA5" w:rsidP="00861BF7">
      <w:pPr>
        <w:spacing w:after="0" w:line="240" w:lineRule="auto"/>
      </w:pPr>
      <w:r>
        <w:separator/>
      </w:r>
    </w:p>
  </w:endnote>
  <w:endnote w:type="continuationSeparator" w:id="0">
    <w:p w:rsidR="00E27FA5" w:rsidRDefault="00E27FA5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A5" w:rsidRDefault="00E27FA5" w:rsidP="00861BF7">
      <w:pPr>
        <w:spacing w:after="0" w:line="240" w:lineRule="auto"/>
      </w:pPr>
      <w:r>
        <w:separator/>
      </w:r>
    </w:p>
  </w:footnote>
  <w:footnote w:type="continuationSeparator" w:id="0">
    <w:p w:rsidR="00E27FA5" w:rsidRDefault="00E27FA5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37BC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37BC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37BC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337BC3"/>
    <w:rsid w:val="0057038F"/>
    <w:rsid w:val="006168C7"/>
    <w:rsid w:val="00757350"/>
    <w:rsid w:val="008237E5"/>
    <w:rsid w:val="00861BF7"/>
    <w:rsid w:val="00A25942"/>
    <w:rsid w:val="00A3235B"/>
    <w:rsid w:val="00B101A0"/>
    <w:rsid w:val="00BA0A93"/>
    <w:rsid w:val="00D36CE5"/>
    <w:rsid w:val="00E017EA"/>
    <w:rsid w:val="00E27FA5"/>
    <w:rsid w:val="00E3209D"/>
    <w:rsid w:val="00E531C0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styleId="aa">
    <w:name w:val="Normal (Web)"/>
    <w:basedOn w:val="a"/>
    <w:uiPriority w:val="99"/>
    <w:semiHidden/>
    <w:unhideWhenUsed/>
    <w:rsid w:val="00E5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4CD39-C637-4072-A4BD-28AECF58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2013-06-20T08:30:00Z</dcterms:modified>
</cp:coreProperties>
</file>